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397" w14:textId="2B1D6BFC" w:rsidR="00A25370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A4217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المجلات المحلية</w:t>
      </w: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  <w:r w:rsidR="00B025C9" w:rsidRPr="0003789B">
        <w:rPr>
          <w:rFonts w:asciiTheme="minorBidi" w:hAnsiTheme="minorBidi" w:cstheme="minorBidi" w:hint="cs"/>
          <w:b/>
          <w:bCs/>
          <w:sz w:val="24"/>
          <w:szCs w:val="24"/>
          <w:highlight w:val="yellow"/>
          <w:rtl/>
          <w:lang w:bidi="ar-IQ"/>
        </w:rPr>
        <w:t>(100% من قيمة الدعم المالي)</w:t>
      </w:r>
    </w:p>
    <w:p w14:paraId="7784DACE" w14:textId="5CB4EEC5" w:rsidR="0033230E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EC8A7" wp14:editId="083FC47D">
                <wp:simplePos x="0" y="0"/>
                <wp:positionH relativeFrom="column">
                  <wp:posOffset>-474980</wp:posOffset>
                </wp:positionH>
                <wp:positionV relativeFrom="paragraph">
                  <wp:posOffset>468961</wp:posOffset>
                </wp:positionV>
                <wp:extent cx="7289201" cy="740146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201" cy="740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115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2649"/>
                              <w:gridCol w:w="192"/>
                              <w:gridCol w:w="3332"/>
                              <w:gridCol w:w="273"/>
                              <w:gridCol w:w="3254"/>
                            </w:tblGrid>
                            <w:tr w:rsidR="00524AA1" w:rsidRPr="00A3785B" w14:paraId="3B59CFB8" w14:textId="77777777" w:rsidTr="00A25370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9C050F4" w14:textId="0B82B480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1EE85F2" w14:textId="05E6F70A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56955E91" w14:textId="433F1650" w:rsidR="00524AA1" w:rsidRPr="00A3785B" w:rsidRDefault="00524AA1" w:rsidP="00E3671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24AA1" w:rsidRPr="00A3785B" w14:paraId="714C9DB0" w14:textId="77777777" w:rsidTr="004573F8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89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0A5472C" w14:textId="54113801" w:rsidR="00524AA1" w:rsidRPr="00A3785B" w:rsidRDefault="00524AA1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A4217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7FA8297D" w14:textId="57ABCD40" w:rsidR="00524AA1" w:rsidRPr="00A3785B" w:rsidRDefault="000B6489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توقيع:</w:t>
                                  </w:r>
                                </w:p>
                              </w:tc>
                            </w:tr>
                            <w:tr w:rsidR="00524AA1" w:rsidRPr="00A3785B" w14:paraId="74EEC5E3" w14:textId="77777777" w:rsidTr="00A25370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4E8192" w14:textId="12E28CEC" w:rsidR="00524AA1" w:rsidRPr="00A3785B" w:rsidRDefault="00524AA1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8CDA990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4AA1" w:rsidRPr="00A3785B" w14:paraId="49323F58" w14:textId="77777777" w:rsidTr="00A25370">
                              <w:trPr>
                                <w:trHeight w:val="70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A87BC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05A5EAED" w14:textId="77777777" w:rsidR="00524AA1" w:rsidRPr="00A3785B" w:rsidRDefault="00510344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val="en-GB" w:bidi="ar-IQ"/>
                                    </w:rPr>
                                  </w:pPr>
                                  <w:hyperlink r:id="rId8" w:history="1"/>
                                </w:p>
                              </w:tc>
                            </w:tr>
                            <w:tr w:rsidR="00524AA1" w:rsidRPr="00A3785B" w14:paraId="3ECF55E4" w14:textId="77777777" w:rsidTr="00A25370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4E41E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A021D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14:paraId="57405315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2"/>
                                  <w:vAlign w:val="center"/>
                                </w:tcPr>
                                <w:p w14:paraId="59C03C1F" w14:textId="04E8115B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524AA1" w:rsidRPr="00A3785B" w14:paraId="7C41204E" w14:textId="77777777" w:rsidTr="00A25370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1EE37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0A468B" w14:textId="3955ED54" w:rsidR="00524AA1" w:rsidRPr="00A3785B" w:rsidRDefault="000B6489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محلية ومدرجة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ضمن موقع المجلات الاكاديمية العراقية</w:t>
                                  </w:r>
                                </w:p>
                              </w:tc>
                            </w:tr>
                            <w:tr w:rsidR="00524AA1" w:rsidRPr="00A3785B" w14:paraId="334773E6" w14:textId="77777777" w:rsidTr="00A25370">
                              <w:trPr>
                                <w:trHeight w:hRule="exact" w:val="707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813A0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مبلغ المكافئة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1D9D36AE" w14:textId="02278DEC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250.000 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ألف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دينار</w:t>
                                  </w:r>
                                </w:p>
                              </w:tc>
                            </w:tr>
                            <w:tr w:rsidR="00524AA1" w:rsidRPr="00A3785B" w14:paraId="1FDFD1DD" w14:textId="77777777" w:rsidTr="00E36713">
                              <w:trPr>
                                <w:trHeight w:val="184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360B5B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</w:tcPr>
                                <w:p w14:paraId="4F5E82DE" w14:textId="7E4E3284" w:rsidR="00524AA1" w:rsidRPr="0003789B" w:rsidRDefault="00524AA1" w:rsidP="00524AA1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03789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المجلة مدرجة ضمن موقع المجلات الاكاديمية العراقية</w:t>
                                  </w:r>
                                  <w:r w:rsidR="0003789B" w:rsidRPr="0003789B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r w:rsidR="0003789B" w:rsidRPr="0003789B">
                                    <w:rPr>
                                      <w:rFonts w:asciiTheme="minorBidi" w:eastAsia="Calibri" w:hAnsiTheme="minorBidi"/>
                                      <w:b/>
                                      <w:bCs/>
                                      <w:highlight w:val="yellow"/>
                                      <w:rtl/>
                                      <w:lang w:bidi="ar-IQ"/>
                                    </w:rPr>
                                    <w:t>وتم الاستشهاد بخمسة بحوث على الأقل من بحوث الجامعة</w:t>
                                  </w:r>
                                </w:p>
                                <w:p w14:paraId="77CF4C32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6BC009F" w14:textId="6CCB9B27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A0C10E4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458707B" w14:textId="3D941855" w:rsidR="00524AA1" w:rsidRPr="00A3785B" w:rsidRDefault="00027019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A25370" w:rsidRPr="00A3785B" w14:paraId="078E9BD9" w14:textId="77777777" w:rsidTr="00A25370">
                              <w:trPr>
                                <w:trHeight w:val="123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82CC95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B6E330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DA988C3" w14:textId="6647DB32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6DB0E8B9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CEF68A6" w14:textId="2BF0712A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A25370" w:rsidRPr="00A3785B" w14:paraId="19EDF7A8" w14:textId="77777777" w:rsidTr="00A25370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FD8AE9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4232274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544071" w14:textId="36DD0010" w:rsidR="00DD5DDF" w:rsidRDefault="00DD5DDF" w:rsidP="00DD5DD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7582D38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DC6AD2B" w14:textId="3445C740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0E756A68" w14:textId="77777777" w:rsidR="0003789B" w:rsidRPr="00532A13" w:rsidRDefault="0003789B" w:rsidP="0003789B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67620767"/>
                            <w:bookmarkStart w:id="1" w:name="_Hlk167620768"/>
                            <w:r w:rsidRPr="00532A13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2"/>
                                <w:szCs w:val="22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bookmarkEnd w:id="0"/>
                            <w:bookmarkEnd w:id="1"/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ملاحظة: ترافق الصفحة الاولى من البحث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00779D"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highlight w:val="yellow"/>
                                <w:rtl/>
                                <w:lang w:bidi="ar-IQ"/>
                              </w:rPr>
                              <w:t>مع صفحة المصادر مؤشر عليها البحوث المستشهد بها من جامعتنا</w:t>
                            </w:r>
                            <w:r w:rsidRPr="00532A13">
                              <w:rPr>
                                <w:rFonts w:asciiTheme="minorBidi" w:eastAsia="Calibri" w:hAnsiTheme="minorBidi" w:cstheme="minorBidi"/>
                                <w:sz w:val="22"/>
                                <w:szCs w:val="22"/>
                                <w:rtl/>
                                <w:lang w:bidi="ar-IQ"/>
                              </w:rPr>
                              <w:t xml:space="preserve"> مع استمارة </w:t>
                            </w:r>
                            <w:r>
                              <w:rPr>
                                <w:rFonts w:asciiTheme="minorBidi" w:eastAsia="Calibri" w:hAnsiTheme="minorBidi" w:cstheme="minorBidi" w:hint="cs"/>
                                <w:sz w:val="22"/>
                                <w:szCs w:val="22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  <w:p w14:paraId="5942A1E0" w14:textId="4AADF3F9" w:rsidR="00655C4A" w:rsidRPr="0003789B" w:rsidRDefault="00655C4A" w:rsidP="0003789B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C8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7.4pt;margin-top:36.95pt;width:573.95pt;height:58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115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2649"/>
                        <w:gridCol w:w="192"/>
                        <w:gridCol w:w="3332"/>
                        <w:gridCol w:w="273"/>
                        <w:gridCol w:w="3254"/>
                      </w:tblGrid>
                      <w:tr w:rsidR="00524AA1" w:rsidRPr="00A3785B" w14:paraId="3B59CFB8" w14:textId="77777777" w:rsidTr="00A25370">
                        <w:trPr>
                          <w:trHeight w:val="527"/>
                          <w:jc w:val="center"/>
                        </w:trPr>
                        <w:tc>
                          <w:tcPr>
                            <w:tcW w:w="410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9C050F4" w14:textId="0B82B480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1EE85F2" w14:textId="05E6F70A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56955E91" w14:textId="433F1650" w:rsidR="00524AA1" w:rsidRPr="00A3785B" w:rsidRDefault="00524AA1" w:rsidP="00E367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24AA1" w:rsidRPr="00A3785B" w14:paraId="714C9DB0" w14:textId="77777777" w:rsidTr="004573F8">
                        <w:trPr>
                          <w:trHeight w:val="527"/>
                          <w:jc w:val="center"/>
                        </w:trPr>
                        <w:tc>
                          <w:tcPr>
                            <w:tcW w:w="7898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0A5472C" w14:textId="54113801" w:rsidR="00524AA1" w:rsidRPr="00A3785B" w:rsidRDefault="00524AA1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7FA8297D" w14:textId="57ABCD40" w:rsidR="00524AA1" w:rsidRPr="00A3785B" w:rsidRDefault="000B6489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توقيع:</w:t>
                            </w:r>
                          </w:p>
                        </w:tc>
                      </w:tr>
                      <w:tr w:rsidR="00524AA1" w:rsidRPr="00A3785B" w14:paraId="74EEC5E3" w14:textId="77777777" w:rsidTr="00A25370">
                        <w:trPr>
                          <w:trHeight w:val="101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4E8192" w14:textId="12E28CEC" w:rsidR="00524AA1" w:rsidRPr="00A3785B" w:rsidRDefault="00524AA1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8CDA990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4AA1" w:rsidRPr="00A3785B" w14:paraId="49323F58" w14:textId="77777777" w:rsidTr="00A25370">
                        <w:trPr>
                          <w:trHeight w:val="70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2A87BC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05A5EAED" w14:textId="77777777" w:rsidR="00524AA1" w:rsidRPr="00A3785B" w:rsidRDefault="00510344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val="en-GB" w:bidi="ar-IQ"/>
                              </w:rPr>
                            </w:pPr>
                            <w:hyperlink r:id="rId9" w:history="1"/>
                          </w:p>
                        </w:tc>
                      </w:tr>
                      <w:tr w:rsidR="00524AA1" w:rsidRPr="00A3785B" w14:paraId="3ECF55E4" w14:textId="77777777" w:rsidTr="00A25370">
                        <w:trPr>
                          <w:trHeight w:val="554"/>
                          <w:jc w:val="center"/>
                        </w:trPr>
                        <w:tc>
                          <w:tcPr>
                            <w:tcW w:w="1452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B4E41E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A021D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32" w:type="dxa"/>
                            <w:vAlign w:val="center"/>
                          </w:tcPr>
                          <w:p w14:paraId="57405315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2"/>
                            <w:vAlign w:val="center"/>
                          </w:tcPr>
                          <w:p w14:paraId="59C03C1F" w14:textId="04E8115B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524AA1" w:rsidRPr="00A3785B" w14:paraId="7C41204E" w14:textId="77777777" w:rsidTr="00A25370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1EE37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0A468B" w14:textId="3955ED54" w:rsidR="00524AA1" w:rsidRPr="00A3785B" w:rsidRDefault="000B6489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محلية ومدرجة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ضمن موقع المجلات الاكاديمية العراقية</w:t>
                            </w:r>
                          </w:p>
                        </w:tc>
                      </w:tr>
                      <w:tr w:rsidR="00524AA1" w:rsidRPr="00A3785B" w14:paraId="334773E6" w14:textId="77777777" w:rsidTr="00A25370">
                        <w:trPr>
                          <w:trHeight w:hRule="exact" w:val="707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813A0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مبلغ المكافئة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1D9D36AE" w14:textId="02278DEC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250.000 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ألف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دينار</w:t>
                            </w:r>
                          </w:p>
                        </w:tc>
                      </w:tr>
                      <w:tr w:rsidR="00524AA1" w:rsidRPr="00A3785B" w14:paraId="1FDFD1DD" w14:textId="77777777" w:rsidTr="00E36713">
                        <w:trPr>
                          <w:trHeight w:val="184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360B5B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</w:tcPr>
                          <w:p w14:paraId="4F5E82DE" w14:textId="7E4E3284" w:rsidR="00524AA1" w:rsidRPr="0003789B" w:rsidRDefault="00524AA1" w:rsidP="00524AA1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03789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المجلة مدرجة ضمن موقع المجلات الاكاديمية العراقية</w:t>
                            </w:r>
                            <w:r w:rsidR="0003789B" w:rsidRPr="0003789B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03789B" w:rsidRPr="0003789B">
                              <w:rPr>
                                <w:rFonts w:asciiTheme="minorBidi" w:eastAsia="Calibri" w:hAnsiTheme="minorBidi"/>
                                <w:b/>
                                <w:bCs/>
                                <w:highlight w:val="yellow"/>
                                <w:rtl/>
                                <w:lang w:bidi="ar-IQ"/>
                              </w:rPr>
                              <w:t>وتم الاستشهاد بخمسة بحوث على الأقل من بحوث الجامعة</w:t>
                            </w:r>
                          </w:p>
                          <w:p w14:paraId="77CF4C32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6BC009F" w14:textId="6CCB9B27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A0C10E4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458707B" w14:textId="3D941855" w:rsidR="00524AA1" w:rsidRPr="00A3785B" w:rsidRDefault="00027019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A25370" w:rsidRPr="00A3785B" w14:paraId="078E9BD9" w14:textId="77777777" w:rsidTr="00A25370">
                        <w:trPr>
                          <w:trHeight w:val="123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82CC95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B6E330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DA988C3" w14:textId="6647DB32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6DB0E8B9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CEF68A6" w14:textId="2BF0712A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A25370" w:rsidRPr="00A3785B" w14:paraId="19EDF7A8" w14:textId="77777777" w:rsidTr="00A25370">
                        <w:trPr>
                          <w:trHeight w:val="138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FD8AE9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4232274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29544071" w14:textId="36DD0010" w:rsidR="00DD5DDF" w:rsidRDefault="00DD5DDF" w:rsidP="00DD5DD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7582D38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DC6AD2B" w14:textId="3445C740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0E756A68" w14:textId="77777777" w:rsidR="0003789B" w:rsidRPr="00532A13" w:rsidRDefault="0003789B" w:rsidP="0003789B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2" w:name="_Hlk167620767"/>
                      <w:bookmarkStart w:id="3" w:name="_Hlk167620768"/>
                      <w:r w:rsidRPr="00532A13">
                        <w:rPr>
                          <w:rFonts w:asciiTheme="minorBidi" w:hAnsiTheme="minorBidi" w:cstheme="minorBidi"/>
                          <w:color w:val="A5A5A5" w:themeColor="accent3"/>
                          <w:sz w:val="22"/>
                          <w:szCs w:val="22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bookmarkEnd w:id="2"/>
                      <w:bookmarkEnd w:id="3"/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>ملاحظة: ترافق الصفحة الاولى من البحث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 xml:space="preserve"> </w:t>
                      </w:r>
                      <w:r w:rsidRPr="0000779D"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highlight w:val="yellow"/>
                          <w:rtl/>
                          <w:lang w:bidi="ar-IQ"/>
                        </w:rPr>
                        <w:t>مع صفحة المصادر مؤشر عليها البحوث المستشهد بها من جامعتنا</w:t>
                      </w:r>
                      <w:r w:rsidRPr="00532A13">
                        <w:rPr>
                          <w:rFonts w:asciiTheme="minorBidi" w:eastAsia="Calibri" w:hAnsiTheme="minorBidi" w:cstheme="minorBidi"/>
                          <w:sz w:val="22"/>
                          <w:szCs w:val="22"/>
                          <w:rtl/>
                          <w:lang w:bidi="ar-IQ"/>
                        </w:rPr>
                        <w:t xml:space="preserve"> مع استمارة </w:t>
                      </w:r>
                      <w:r>
                        <w:rPr>
                          <w:rFonts w:asciiTheme="minorBidi" w:eastAsia="Calibri" w:hAnsiTheme="minorBidi" w:cstheme="minorBidi" w:hint="cs"/>
                          <w:sz w:val="22"/>
                          <w:szCs w:val="22"/>
                          <w:rtl/>
                          <w:lang w:bidi="ar-IQ"/>
                        </w:rPr>
                        <w:t>الدعم المالي</w:t>
                      </w:r>
                    </w:p>
                    <w:p w14:paraId="5942A1E0" w14:textId="4AADF3F9" w:rsidR="00655C4A" w:rsidRPr="0003789B" w:rsidRDefault="00655C4A" w:rsidP="0003789B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</w:t>
      </w:r>
      <w:proofErr w:type="gramStart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gramEnd"/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Pr="00A3785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  <w:r w:rsidR="00B025C9">
        <w:rPr>
          <w:rFonts w:asciiTheme="minorBidi" w:hAnsiTheme="minorBidi" w:cstheme="minorBidi" w:hint="cs"/>
          <w:sz w:val="24"/>
          <w:szCs w:val="24"/>
          <w:rtl/>
          <w:lang w:bidi="ar-IQ"/>
        </w:rPr>
        <w:t xml:space="preserve"> </w:t>
      </w:r>
      <w:r w:rsidR="00B025C9" w:rsidRPr="0003789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والامر الجامعي ذي العدد (</w:t>
      </w:r>
      <w:proofErr w:type="spellStart"/>
      <w:r w:rsidR="00B025C9" w:rsidRPr="0003789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م.م.ع</w:t>
      </w:r>
      <w:proofErr w:type="spellEnd"/>
      <w:r w:rsidR="00B025C9" w:rsidRPr="0003789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</w:t>
      </w:r>
      <w:proofErr w:type="spellStart"/>
      <w:r w:rsidR="00B025C9" w:rsidRPr="0003789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ش.ع</w:t>
      </w:r>
      <w:proofErr w:type="spellEnd"/>
      <w:r w:rsidR="00B025C9" w:rsidRPr="0003789B">
        <w:rPr>
          <w:rFonts w:asciiTheme="minorBidi" w:hAnsiTheme="minorBidi" w:cstheme="minorBidi" w:hint="cs"/>
          <w:sz w:val="24"/>
          <w:szCs w:val="24"/>
          <w:highlight w:val="yellow"/>
          <w:rtl/>
          <w:lang w:bidi="ar-IQ"/>
        </w:rPr>
        <w:t>/977) بتأريخ (9/3/2025) الفقرة (1)</w:t>
      </w:r>
    </w:p>
    <w:sectPr w:rsidR="0033230E" w:rsidRPr="00A3785B" w:rsidSect="00A25370">
      <w:headerReference w:type="default" r:id="rId10"/>
      <w:headerReference w:type="first" r:id="rId11"/>
      <w:footerReference w:type="first" r:id="rId12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B9027" w14:textId="77777777" w:rsidR="00510344" w:rsidRDefault="00510344" w:rsidP="00623016">
      <w:pPr>
        <w:spacing w:line="240" w:lineRule="auto"/>
      </w:pPr>
      <w:r>
        <w:separator/>
      </w:r>
    </w:p>
  </w:endnote>
  <w:endnote w:type="continuationSeparator" w:id="0">
    <w:p w14:paraId="4BC9AAB5" w14:textId="77777777" w:rsidR="00510344" w:rsidRDefault="00510344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0215" w14:textId="77777777" w:rsidR="00510344" w:rsidRDefault="00510344" w:rsidP="00623016">
      <w:pPr>
        <w:spacing w:line="240" w:lineRule="auto"/>
      </w:pPr>
      <w:r>
        <w:separator/>
      </w:r>
    </w:p>
  </w:footnote>
  <w:footnote w:type="continuationSeparator" w:id="0">
    <w:p w14:paraId="6E68D09D" w14:textId="77777777" w:rsidR="00510344" w:rsidRDefault="00510344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66C54046">
              <wp:simplePos x="0" y="0"/>
              <wp:positionH relativeFrom="column">
                <wp:posOffset>4065270</wp:posOffset>
              </wp:positionH>
              <wp:positionV relativeFrom="paragraph">
                <wp:posOffset>509905</wp:posOffset>
              </wp:positionV>
              <wp:extent cx="2432650" cy="35242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28EB4" w14:textId="77777777" w:rsidR="004464AF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7594EE70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4464AF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" filled="f" stroked="f">
              <v:textbox>
                <w:txbxContent>
                  <w:p w14:paraId="49328EB4" w14:textId="77777777" w:rsidR="004464AF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7594EE70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4464AF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3D4C"/>
    <w:rsid w:val="00004CD6"/>
    <w:rsid w:val="0000779D"/>
    <w:rsid w:val="00027019"/>
    <w:rsid w:val="00036BE9"/>
    <w:rsid w:val="0003789B"/>
    <w:rsid w:val="00067488"/>
    <w:rsid w:val="000B6489"/>
    <w:rsid w:val="000B6CD8"/>
    <w:rsid w:val="000C464C"/>
    <w:rsid w:val="000E0890"/>
    <w:rsid w:val="00100E46"/>
    <w:rsid w:val="00116E64"/>
    <w:rsid w:val="001210F3"/>
    <w:rsid w:val="00122F87"/>
    <w:rsid w:val="0014497C"/>
    <w:rsid w:val="001455C1"/>
    <w:rsid w:val="00152E24"/>
    <w:rsid w:val="00170C83"/>
    <w:rsid w:val="0018102A"/>
    <w:rsid w:val="00181786"/>
    <w:rsid w:val="001C18D5"/>
    <w:rsid w:val="00201F22"/>
    <w:rsid w:val="0021508E"/>
    <w:rsid w:val="00275D89"/>
    <w:rsid w:val="002A06D2"/>
    <w:rsid w:val="002A2779"/>
    <w:rsid w:val="002A6CD0"/>
    <w:rsid w:val="002B061E"/>
    <w:rsid w:val="002C441C"/>
    <w:rsid w:val="002C5E9E"/>
    <w:rsid w:val="002E01F2"/>
    <w:rsid w:val="003200DA"/>
    <w:rsid w:val="0033230E"/>
    <w:rsid w:val="003374C6"/>
    <w:rsid w:val="00341927"/>
    <w:rsid w:val="0034381D"/>
    <w:rsid w:val="00363D42"/>
    <w:rsid w:val="003706F0"/>
    <w:rsid w:val="003C3CBB"/>
    <w:rsid w:val="003D0241"/>
    <w:rsid w:val="003D2850"/>
    <w:rsid w:val="003E4BF0"/>
    <w:rsid w:val="003E686E"/>
    <w:rsid w:val="003F543C"/>
    <w:rsid w:val="00417A43"/>
    <w:rsid w:val="00431CA1"/>
    <w:rsid w:val="004464AF"/>
    <w:rsid w:val="004573F8"/>
    <w:rsid w:val="00490BD7"/>
    <w:rsid w:val="00492F82"/>
    <w:rsid w:val="004A0ECC"/>
    <w:rsid w:val="004B0AC0"/>
    <w:rsid w:val="004C1E55"/>
    <w:rsid w:val="004E413E"/>
    <w:rsid w:val="004F6877"/>
    <w:rsid w:val="00510344"/>
    <w:rsid w:val="00524AA1"/>
    <w:rsid w:val="00533B7F"/>
    <w:rsid w:val="00551FE9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55C4A"/>
    <w:rsid w:val="00673BD0"/>
    <w:rsid w:val="00676E9C"/>
    <w:rsid w:val="00690CEB"/>
    <w:rsid w:val="00691708"/>
    <w:rsid w:val="006A7078"/>
    <w:rsid w:val="006B0952"/>
    <w:rsid w:val="006B3F9C"/>
    <w:rsid w:val="006D15BA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96A24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C7211"/>
    <w:rsid w:val="00A21192"/>
    <w:rsid w:val="00A25370"/>
    <w:rsid w:val="00A3785B"/>
    <w:rsid w:val="00A40636"/>
    <w:rsid w:val="00A42177"/>
    <w:rsid w:val="00A4382D"/>
    <w:rsid w:val="00A447B0"/>
    <w:rsid w:val="00A468EC"/>
    <w:rsid w:val="00A53AFD"/>
    <w:rsid w:val="00A77AE0"/>
    <w:rsid w:val="00AC6E10"/>
    <w:rsid w:val="00B025C9"/>
    <w:rsid w:val="00B25E97"/>
    <w:rsid w:val="00B5388F"/>
    <w:rsid w:val="00BC521E"/>
    <w:rsid w:val="00C0529C"/>
    <w:rsid w:val="00C14585"/>
    <w:rsid w:val="00C15576"/>
    <w:rsid w:val="00C335F8"/>
    <w:rsid w:val="00C424B8"/>
    <w:rsid w:val="00C508F2"/>
    <w:rsid w:val="00C509A8"/>
    <w:rsid w:val="00C6167C"/>
    <w:rsid w:val="00C6236D"/>
    <w:rsid w:val="00C66129"/>
    <w:rsid w:val="00C70BA9"/>
    <w:rsid w:val="00C75255"/>
    <w:rsid w:val="00C916E2"/>
    <w:rsid w:val="00C94D22"/>
    <w:rsid w:val="00C952B4"/>
    <w:rsid w:val="00C952EA"/>
    <w:rsid w:val="00C96379"/>
    <w:rsid w:val="00CB75BE"/>
    <w:rsid w:val="00D01EA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1623"/>
    <w:rsid w:val="00DC6924"/>
    <w:rsid w:val="00DD5DDF"/>
    <w:rsid w:val="00DE71A7"/>
    <w:rsid w:val="00E01E6F"/>
    <w:rsid w:val="00E02A7D"/>
    <w:rsid w:val="00E12411"/>
    <w:rsid w:val="00E142F3"/>
    <w:rsid w:val="00E14E92"/>
    <w:rsid w:val="00E17AEA"/>
    <w:rsid w:val="00E20EE2"/>
    <w:rsid w:val="00E21DFE"/>
    <w:rsid w:val="00E36713"/>
    <w:rsid w:val="00EA47DF"/>
    <w:rsid w:val="00EB01F6"/>
    <w:rsid w:val="00EC34E9"/>
    <w:rsid w:val="00EC6C36"/>
    <w:rsid w:val="00ED0AF7"/>
    <w:rsid w:val="00F1184B"/>
    <w:rsid w:val="00F14CB6"/>
    <w:rsid w:val="00F53511"/>
    <w:rsid w:val="00F74411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950874A3-6A31-46F8-8DFA-22BCA88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655C4A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337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10F6-2368-4953-B45A-5B75707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19</cp:revision>
  <cp:lastPrinted>2024-05-26T11:19:00Z</cp:lastPrinted>
  <dcterms:created xsi:type="dcterms:W3CDTF">2024-03-16T08:00:00Z</dcterms:created>
  <dcterms:modified xsi:type="dcterms:W3CDTF">2025-05-14T10:38:00Z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